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B0E2" w14:textId="77777777" w:rsidR="00BC13BB" w:rsidRDefault="00D547D5" w:rsidP="000C3CAD">
      <w:pPr>
        <w:jc w:val="center"/>
        <w:rPr>
          <w:b/>
        </w:rPr>
      </w:pPr>
      <w:r>
        <w:rPr>
          <w:b/>
        </w:rPr>
        <w:t>………………………</w:t>
      </w:r>
      <w:r w:rsidR="00BC13BB">
        <w:rPr>
          <w:b/>
        </w:rPr>
        <w:t xml:space="preserve"> ORTAOKULU</w:t>
      </w:r>
    </w:p>
    <w:p w14:paraId="5A917151" w14:textId="77777777" w:rsidR="000C3CAD" w:rsidRPr="000C3CAD" w:rsidRDefault="00161AA5" w:rsidP="000C3CAD">
      <w:pPr>
        <w:jc w:val="center"/>
        <w:rPr>
          <w:b/>
        </w:rPr>
      </w:pPr>
      <w:r>
        <w:rPr>
          <w:b/>
        </w:rPr>
        <w:t>20.. – 20..</w:t>
      </w:r>
      <w:r w:rsidR="000C3CAD" w:rsidRPr="000C3CAD">
        <w:rPr>
          <w:b/>
        </w:rPr>
        <w:t xml:space="preserve"> EĞİTİM – ÖĞRETİM YILI BİLİŞİM TEKNOLOJİLERİ VE YAZILIM </w:t>
      </w:r>
      <w:r w:rsidR="00A3395C" w:rsidRPr="000C3CAD">
        <w:rPr>
          <w:b/>
        </w:rPr>
        <w:t xml:space="preserve">DERSİ </w:t>
      </w:r>
      <w:r w:rsidR="002A0978">
        <w:rPr>
          <w:b/>
        </w:rPr>
        <w:t>II</w:t>
      </w:r>
      <w:r w:rsidR="000C3CAD" w:rsidRPr="000C3CAD">
        <w:rPr>
          <w:b/>
        </w:rPr>
        <w:t>. YARIYIL ZÜMRE ÖĞRETMENLERİ TOPLANTI TUTANAĞIDIR</w:t>
      </w:r>
    </w:p>
    <w:p w14:paraId="18B51882" w14:textId="77777777" w:rsidR="000C3CAD" w:rsidRPr="000C3CAD" w:rsidRDefault="000C3CAD" w:rsidP="000C3CAD">
      <w:pPr>
        <w:jc w:val="both"/>
      </w:pPr>
    </w:p>
    <w:p w14:paraId="7679E2CE" w14:textId="77777777" w:rsidR="000C3CAD" w:rsidRPr="000C3CAD" w:rsidRDefault="000C3CAD" w:rsidP="000C3CAD">
      <w:pPr>
        <w:jc w:val="both"/>
      </w:pPr>
    </w:p>
    <w:p w14:paraId="3CFEDFCA" w14:textId="77777777" w:rsidR="000C3CAD" w:rsidRPr="000C3CAD" w:rsidRDefault="000C3CAD" w:rsidP="000C3CAD">
      <w:pPr>
        <w:spacing w:line="240" w:lineRule="atLeast"/>
        <w:jc w:val="center"/>
        <w:rPr>
          <w:i/>
          <w:iCs/>
        </w:rPr>
      </w:pPr>
    </w:p>
    <w:p w14:paraId="18DC120A" w14:textId="77777777" w:rsidR="000C3CAD" w:rsidRPr="000C3CAD" w:rsidRDefault="000C3CAD" w:rsidP="000C3CAD">
      <w:pPr>
        <w:spacing w:line="240" w:lineRule="atLeast"/>
        <w:rPr>
          <w:bCs/>
        </w:rPr>
      </w:pPr>
      <w:r w:rsidRPr="000C3CAD">
        <w:rPr>
          <w:b/>
          <w:bCs/>
        </w:rPr>
        <w:t>Toplantı Tarihi ve Saati</w:t>
      </w:r>
      <w:r w:rsidRPr="000C3CAD">
        <w:rPr>
          <w:b/>
          <w:bCs/>
        </w:rPr>
        <w:tab/>
        <w:t>:</w:t>
      </w:r>
      <w:r w:rsidR="00161AA5">
        <w:rPr>
          <w:bCs/>
        </w:rPr>
        <w:t xml:space="preserve"> ...02.20..</w:t>
      </w:r>
      <w:r w:rsidRPr="000C3CAD">
        <w:rPr>
          <w:bCs/>
        </w:rPr>
        <w:t xml:space="preserve"> / 1</w:t>
      </w:r>
      <w:r w:rsidR="00AD572B">
        <w:rPr>
          <w:bCs/>
        </w:rPr>
        <w:t>3</w:t>
      </w:r>
      <w:r w:rsidRPr="000C3CAD">
        <w:rPr>
          <w:bCs/>
        </w:rPr>
        <w:t>.</w:t>
      </w:r>
      <w:r w:rsidR="004A6A13">
        <w:rPr>
          <w:bCs/>
        </w:rPr>
        <w:t>3</w:t>
      </w:r>
      <w:r w:rsidRPr="000C3CAD">
        <w:rPr>
          <w:bCs/>
        </w:rPr>
        <w:t xml:space="preserve">0 </w:t>
      </w:r>
    </w:p>
    <w:p w14:paraId="4DACD250" w14:textId="77777777" w:rsidR="00AD572B" w:rsidRDefault="000C3CAD" w:rsidP="00AD572B">
      <w:r w:rsidRPr="000C3CAD">
        <w:rPr>
          <w:b/>
          <w:bCs/>
        </w:rPr>
        <w:t>Toplantı Yeri</w:t>
      </w:r>
      <w:r w:rsidRPr="000C3CAD">
        <w:rPr>
          <w:b/>
          <w:bCs/>
        </w:rPr>
        <w:tab/>
      </w:r>
      <w:r w:rsidRPr="000C3CAD">
        <w:rPr>
          <w:b/>
          <w:bCs/>
        </w:rPr>
        <w:tab/>
      </w:r>
      <w:r w:rsidRPr="000C3CAD">
        <w:rPr>
          <w:b/>
          <w:bCs/>
        </w:rPr>
        <w:tab/>
        <w:t>:</w:t>
      </w:r>
      <w:r w:rsidRPr="000C3CAD">
        <w:rPr>
          <w:bCs/>
        </w:rPr>
        <w:t xml:space="preserve"> </w:t>
      </w:r>
      <w:r w:rsidR="00AD572B">
        <w:t>Müdür Yardımcısı Odası</w:t>
      </w:r>
    </w:p>
    <w:p w14:paraId="7A0D283E" w14:textId="77777777" w:rsidR="00AD572B" w:rsidRPr="00DE6B8C" w:rsidRDefault="00AD572B" w:rsidP="00AD572B">
      <w:pPr>
        <w:rPr>
          <w:b/>
        </w:rPr>
      </w:pPr>
      <w:r>
        <w:rPr>
          <w:b/>
        </w:rPr>
        <w:t xml:space="preserve">Toplantı No     </w:t>
      </w:r>
      <w:r w:rsidRPr="00DE6B8C">
        <w:rPr>
          <w:b/>
        </w:rPr>
        <w:tab/>
      </w:r>
      <w:r>
        <w:rPr>
          <w:b/>
        </w:rPr>
        <w:tab/>
      </w:r>
      <w:r w:rsidRPr="00DE6B8C">
        <w:rPr>
          <w:b/>
        </w:rPr>
        <w:t xml:space="preserve">: </w:t>
      </w:r>
      <w:r>
        <w:t>2</w:t>
      </w:r>
    </w:p>
    <w:p w14:paraId="65CDC2EA" w14:textId="77777777" w:rsidR="000C3CAD" w:rsidRPr="000C3CAD" w:rsidRDefault="000C3CAD" w:rsidP="00AD572B">
      <w:pPr>
        <w:spacing w:line="240" w:lineRule="atLeast"/>
        <w:rPr>
          <w:b/>
          <w:bCs/>
        </w:rPr>
      </w:pPr>
      <w:r w:rsidRPr="000C3CAD">
        <w:rPr>
          <w:b/>
          <w:bCs/>
        </w:rPr>
        <w:t>Toplantıya Katılanlar</w:t>
      </w:r>
      <w:r w:rsidRPr="000C3CAD">
        <w:rPr>
          <w:b/>
          <w:bCs/>
        </w:rPr>
        <w:tab/>
        <w:t>:</w:t>
      </w:r>
      <w:r w:rsidRPr="000C3CAD">
        <w:rPr>
          <w:bCs/>
        </w:rPr>
        <w:t xml:space="preserve"> Md. Yrd</w:t>
      </w:r>
      <w:r w:rsidR="00764E00">
        <w:rPr>
          <w:bCs/>
        </w:rPr>
        <w:t>.</w:t>
      </w:r>
      <w:r w:rsidR="000849D5">
        <w:rPr>
          <w:bCs/>
        </w:rPr>
        <w:t xml:space="preserve"> </w:t>
      </w:r>
      <w:r w:rsidR="00D547D5">
        <w:rPr>
          <w:bCs/>
        </w:rPr>
        <w:t>…………………….</w:t>
      </w:r>
    </w:p>
    <w:p w14:paraId="21BB7688" w14:textId="77777777" w:rsidR="000C3CAD" w:rsidRPr="000C3CAD" w:rsidRDefault="000C3CAD" w:rsidP="000C3CAD">
      <w:pPr>
        <w:spacing w:line="240" w:lineRule="atLeast"/>
        <w:jc w:val="both"/>
        <w:rPr>
          <w:bCs/>
        </w:rPr>
      </w:pPr>
      <w:r w:rsidRPr="000C3CAD">
        <w:rPr>
          <w:b/>
          <w:bCs/>
        </w:rPr>
        <w:tab/>
      </w:r>
      <w:r w:rsidRPr="000C3CAD">
        <w:rPr>
          <w:b/>
          <w:bCs/>
        </w:rPr>
        <w:tab/>
      </w:r>
      <w:r w:rsidRPr="000C3CAD">
        <w:rPr>
          <w:b/>
          <w:bCs/>
        </w:rPr>
        <w:tab/>
      </w:r>
      <w:r w:rsidRPr="000C3CAD">
        <w:rPr>
          <w:b/>
          <w:bCs/>
        </w:rPr>
        <w:tab/>
      </w:r>
      <w:r w:rsidRPr="000C3CAD">
        <w:rPr>
          <w:bCs/>
        </w:rPr>
        <w:t xml:space="preserve">BT Öğretmeni </w:t>
      </w:r>
      <w:r w:rsidR="00D547D5">
        <w:rPr>
          <w:bCs/>
        </w:rPr>
        <w:t>……………………………</w:t>
      </w:r>
    </w:p>
    <w:p w14:paraId="2FBF0BFC" w14:textId="77777777" w:rsidR="000C3CAD" w:rsidRPr="000C3CAD" w:rsidRDefault="000C3CAD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b/>
          <w:color w:val="333333"/>
        </w:rPr>
      </w:pPr>
      <w:r w:rsidRPr="000C3CAD">
        <w:rPr>
          <w:rStyle w:val="rlbtext"/>
          <w:b/>
          <w:color w:val="333333"/>
        </w:rPr>
        <w:t>GÜNDEM MADDELERİ</w:t>
      </w:r>
    </w:p>
    <w:p w14:paraId="4F3B8E73" w14:textId="77777777" w:rsidR="000C3CAD" w:rsidRPr="000C3CAD" w:rsidRDefault="000C3CAD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color w:val="333333"/>
        </w:rPr>
      </w:pPr>
      <w:r w:rsidRPr="005F37A1">
        <w:rPr>
          <w:rStyle w:val="rlbtext"/>
          <w:b/>
          <w:color w:val="333333"/>
        </w:rPr>
        <w:t>1</w:t>
      </w:r>
      <w:r w:rsidRPr="000C3CAD">
        <w:rPr>
          <w:rStyle w:val="rlbtext"/>
          <w:color w:val="333333"/>
        </w:rPr>
        <w:t>-Açılış ve Yoklama</w:t>
      </w:r>
    </w:p>
    <w:p w14:paraId="3AD4ABB1" w14:textId="77777777" w:rsidR="000C3CAD" w:rsidRPr="000C3CAD" w:rsidRDefault="000C3CAD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color w:val="333333"/>
        </w:rPr>
      </w:pPr>
      <w:r w:rsidRPr="005F37A1">
        <w:rPr>
          <w:rStyle w:val="rlbtext"/>
          <w:b/>
          <w:color w:val="333333"/>
        </w:rPr>
        <w:t>2</w:t>
      </w:r>
      <w:r w:rsidRPr="000C3CAD">
        <w:rPr>
          <w:rStyle w:val="rlbtext"/>
          <w:color w:val="333333"/>
        </w:rPr>
        <w:t>-Bir önceki toplantıya ait zümre kararlarının uygulama sonuçlarının değerlendirilmesi ve uygulamaya yönelik yeni kararların alınması</w:t>
      </w:r>
    </w:p>
    <w:p w14:paraId="0BCB7DF2" w14:textId="77777777" w:rsidR="000C3CAD" w:rsidRPr="000C3CAD" w:rsidRDefault="00396353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color w:val="333333"/>
        </w:rPr>
      </w:pPr>
      <w:r>
        <w:rPr>
          <w:rStyle w:val="rlbtext"/>
          <w:color w:val="333333"/>
        </w:rPr>
        <w:t>3</w:t>
      </w:r>
      <w:r w:rsidR="000C3CAD" w:rsidRPr="000C3CAD">
        <w:rPr>
          <w:rStyle w:val="rlbtext"/>
          <w:color w:val="333333"/>
        </w:rPr>
        <w:t>-Öğretim programında belirtilen kazanım ve davranışlar dikkate alınarak derslerin işlenişinde uygulanacak öğretim yöntem ve teknikleriyle bunların uygulama şeklinin belirlenmesi</w:t>
      </w:r>
    </w:p>
    <w:p w14:paraId="18AB5BD2" w14:textId="77777777" w:rsidR="000C3CAD" w:rsidRPr="000C3CAD" w:rsidRDefault="00396353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color w:val="333333"/>
        </w:rPr>
      </w:pPr>
      <w:r>
        <w:rPr>
          <w:rStyle w:val="rlbtext"/>
          <w:b/>
          <w:color w:val="333333"/>
        </w:rPr>
        <w:t>4</w:t>
      </w:r>
      <w:r w:rsidR="000C3CAD" w:rsidRPr="000C3CAD">
        <w:rPr>
          <w:rStyle w:val="rlbtext"/>
          <w:color w:val="333333"/>
        </w:rPr>
        <w:t>-Öğrenci başarısının ölçülmesi ve değerlendirilmesinde ortak bir anlayışın, birlik ve beraberliğe yönelik belirleyici kararların alınması</w:t>
      </w:r>
    </w:p>
    <w:p w14:paraId="00EE55E5" w14:textId="77777777" w:rsidR="000C3CAD" w:rsidRDefault="00396353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color w:val="333333"/>
        </w:rPr>
      </w:pPr>
      <w:r>
        <w:rPr>
          <w:rStyle w:val="rlbtext"/>
          <w:b/>
          <w:color w:val="333333"/>
        </w:rPr>
        <w:t>5</w:t>
      </w:r>
      <w:r w:rsidR="000C3CAD" w:rsidRPr="000C3CAD">
        <w:rPr>
          <w:rStyle w:val="rlbtext"/>
          <w:color w:val="333333"/>
        </w:rPr>
        <w:t>-Rehberlik servisi ve velilerle yapılacak işbirliği esaslarının belirlenmesi</w:t>
      </w:r>
    </w:p>
    <w:p w14:paraId="457DB3CF" w14:textId="4479982E" w:rsidR="00127F17" w:rsidRPr="000C3CAD" w:rsidRDefault="00127F17" w:rsidP="00127F17">
      <w:pPr>
        <w:shd w:val="clear" w:color="auto" w:fill="FFFFFF"/>
        <w:spacing w:before="100" w:beforeAutospacing="1" w:after="100" w:afterAutospacing="1" w:line="270" w:lineRule="atLeast"/>
        <w:ind w:left="-360"/>
        <w:jc w:val="both"/>
        <w:textAlignment w:val="top"/>
        <w:rPr>
          <w:color w:val="333333"/>
        </w:rPr>
      </w:pPr>
      <w:r>
        <w:rPr>
          <w:rStyle w:val="rlbtext"/>
          <w:b/>
          <w:color w:val="333333"/>
        </w:rPr>
        <w:t>6</w:t>
      </w:r>
      <w:r w:rsidRPr="00127F17">
        <w:t>-</w:t>
      </w:r>
      <w:r>
        <w:rPr>
          <w:color w:val="333333"/>
        </w:rPr>
        <w:t xml:space="preserve"> Ders içeriklerinin ve değerlendirme ölçeklerinin Maarif modele uygun biçimde planlanması</w:t>
      </w:r>
    </w:p>
    <w:p w14:paraId="5261D40F" w14:textId="508E4CC1" w:rsidR="000C3CAD" w:rsidRPr="000C3CAD" w:rsidRDefault="00127F17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color w:val="333333"/>
        </w:rPr>
      </w:pPr>
      <w:r>
        <w:rPr>
          <w:rStyle w:val="rlbtext"/>
          <w:b/>
          <w:color w:val="333333"/>
        </w:rPr>
        <w:t>7</w:t>
      </w:r>
      <w:r w:rsidR="000C3CAD" w:rsidRPr="000C3CAD">
        <w:rPr>
          <w:rStyle w:val="rlbtext"/>
          <w:color w:val="333333"/>
        </w:rPr>
        <w:t>-Öğretim programlarında yer alması gereken Atatürkçülükle ilgili konular üzerinde durularak çalışmaların buna göre planlanması</w:t>
      </w:r>
    </w:p>
    <w:p w14:paraId="0E112130" w14:textId="319C3AD8" w:rsidR="000C3CAD" w:rsidRPr="000C3CAD" w:rsidRDefault="00127F17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color w:val="333333"/>
        </w:rPr>
      </w:pPr>
      <w:r>
        <w:rPr>
          <w:rStyle w:val="rlbtext"/>
          <w:b/>
          <w:color w:val="333333"/>
        </w:rPr>
        <w:t>8</w:t>
      </w:r>
      <w:r w:rsidR="000C3CAD" w:rsidRPr="000C3CAD">
        <w:rPr>
          <w:rStyle w:val="rlbtext"/>
          <w:color w:val="333333"/>
        </w:rPr>
        <w:t>-Yazılı sınav ve ölçme tekniklerinin belirlenmesi</w:t>
      </w:r>
      <w:r w:rsidR="00812710">
        <w:rPr>
          <w:rStyle w:val="rlbtext"/>
          <w:color w:val="333333"/>
        </w:rPr>
        <w:t xml:space="preserve">, proje alan öğrenci var ise proje </w:t>
      </w:r>
      <w:r w:rsidR="00F415D9">
        <w:rPr>
          <w:rStyle w:val="rlbtext"/>
          <w:color w:val="333333"/>
        </w:rPr>
        <w:t>konularının öğrencilere verilmes</w:t>
      </w:r>
      <w:r w:rsidR="00812710">
        <w:rPr>
          <w:rStyle w:val="rlbtext"/>
          <w:color w:val="333333"/>
        </w:rPr>
        <w:t>i</w:t>
      </w:r>
    </w:p>
    <w:p w14:paraId="4232F64B" w14:textId="3F911E8C" w:rsidR="000C3CAD" w:rsidRPr="000C3CAD" w:rsidRDefault="00127F17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color w:val="333333"/>
        </w:rPr>
      </w:pPr>
      <w:r>
        <w:rPr>
          <w:rStyle w:val="rlbtext"/>
          <w:b/>
          <w:color w:val="333333"/>
        </w:rPr>
        <w:t>9</w:t>
      </w:r>
      <w:r w:rsidR="000C3CAD" w:rsidRPr="000C3CAD">
        <w:rPr>
          <w:rStyle w:val="rlbtext"/>
          <w:color w:val="333333"/>
        </w:rPr>
        <w:t>-Okul Web Sayfasının güncellenmesi</w:t>
      </w:r>
    </w:p>
    <w:p w14:paraId="381F7C81" w14:textId="257D84A2" w:rsidR="000C3CAD" w:rsidRDefault="00127F17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color w:val="333333"/>
        </w:rPr>
      </w:pPr>
      <w:r>
        <w:rPr>
          <w:rStyle w:val="rlbtext"/>
          <w:b/>
          <w:color w:val="333333"/>
        </w:rPr>
        <w:t>10</w:t>
      </w:r>
      <w:r w:rsidR="000C3CAD" w:rsidRPr="000C3CAD">
        <w:rPr>
          <w:rStyle w:val="rlbtext"/>
          <w:color w:val="333333"/>
        </w:rPr>
        <w:t>-Diğer zümre veya bölüm öğretmenleriyle yapılacak işbirliği esaslarının belirlenmesi</w:t>
      </w:r>
    </w:p>
    <w:p w14:paraId="612B351B" w14:textId="0D1A61DE" w:rsidR="009C2ED4" w:rsidRPr="000C3CAD" w:rsidRDefault="009C2ED4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color w:val="333333"/>
        </w:rPr>
      </w:pPr>
      <w:r>
        <w:rPr>
          <w:rStyle w:val="rlbtext"/>
          <w:b/>
          <w:color w:val="333333"/>
        </w:rPr>
        <w:t>1</w:t>
      </w:r>
      <w:r w:rsidR="00127F17">
        <w:rPr>
          <w:rStyle w:val="rlbtext"/>
          <w:b/>
          <w:color w:val="333333"/>
        </w:rPr>
        <w:t>1</w:t>
      </w:r>
      <w:r w:rsidRPr="009C2ED4">
        <w:t>-</w:t>
      </w:r>
      <w:r>
        <w:rPr>
          <w:color w:val="333333"/>
        </w:rPr>
        <w:t xml:space="preserve"> Yerel veya Ulusal Robot Yarışmalarına katılım durumlarının değerlendirilmesi</w:t>
      </w:r>
    </w:p>
    <w:p w14:paraId="2AF831DD" w14:textId="72911FA5" w:rsidR="000C3CAD" w:rsidRPr="000C3CAD" w:rsidRDefault="000C3CAD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color w:val="333333"/>
        </w:rPr>
      </w:pPr>
      <w:r w:rsidRPr="005F37A1">
        <w:rPr>
          <w:rStyle w:val="rlbtext"/>
          <w:b/>
          <w:color w:val="333333"/>
        </w:rPr>
        <w:t>1</w:t>
      </w:r>
      <w:r w:rsidR="00127F17">
        <w:rPr>
          <w:rStyle w:val="rlbtext"/>
          <w:b/>
          <w:color w:val="333333"/>
        </w:rPr>
        <w:t>2</w:t>
      </w:r>
      <w:r w:rsidRPr="000C3CAD">
        <w:rPr>
          <w:rStyle w:val="rlbtext"/>
          <w:color w:val="333333"/>
        </w:rPr>
        <w:t>-Dilek ve Temenniler</w:t>
      </w:r>
    </w:p>
    <w:p w14:paraId="0E9DAC54" w14:textId="71AB05B3" w:rsidR="000C3CAD" w:rsidRDefault="00396353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color w:val="333333"/>
        </w:rPr>
      </w:pPr>
      <w:r>
        <w:rPr>
          <w:rStyle w:val="rlbtext"/>
          <w:b/>
          <w:color w:val="333333"/>
        </w:rPr>
        <w:t>1</w:t>
      </w:r>
      <w:r w:rsidR="009C2ED4">
        <w:rPr>
          <w:rStyle w:val="rlbtext"/>
          <w:b/>
          <w:color w:val="333333"/>
        </w:rPr>
        <w:t>2</w:t>
      </w:r>
      <w:r w:rsidR="000C3CAD" w:rsidRPr="000C3CAD">
        <w:rPr>
          <w:rStyle w:val="rlbtext"/>
          <w:color w:val="333333"/>
        </w:rPr>
        <w:t>-Kapanış</w:t>
      </w:r>
    </w:p>
    <w:p w14:paraId="51E8B91A" w14:textId="77777777" w:rsidR="009715AD" w:rsidRDefault="009715AD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b/>
          <w:color w:val="333333"/>
        </w:rPr>
      </w:pPr>
    </w:p>
    <w:p w14:paraId="68120930" w14:textId="77777777" w:rsidR="009715AD" w:rsidRDefault="009715AD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b/>
          <w:color w:val="333333"/>
        </w:rPr>
      </w:pPr>
    </w:p>
    <w:p w14:paraId="16F7621D" w14:textId="77777777" w:rsidR="009715AD" w:rsidRDefault="009715AD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b/>
          <w:color w:val="333333"/>
        </w:rPr>
      </w:pPr>
    </w:p>
    <w:p w14:paraId="2B7BA6B0" w14:textId="77777777" w:rsidR="009715AD" w:rsidRDefault="009715AD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b/>
          <w:color w:val="333333"/>
        </w:rPr>
      </w:pPr>
    </w:p>
    <w:p w14:paraId="41B67199" w14:textId="77777777" w:rsidR="005F37A1" w:rsidRDefault="005F37A1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b/>
          <w:color w:val="333333"/>
        </w:rPr>
      </w:pPr>
    </w:p>
    <w:p w14:paraId="0F30D540" w14:textId="77777777" w:rsidR="005F37A1" w:rsidRDefault="005F37A1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b/>
          <w:color w:val="333333"/>
        </w:rPr>
      </w:pPr>
    </w:p>
    <w:p w14:paraId="116133F1" w14:textId="77777777" w:rsidR="000C3CAD" w:rsidRDefault="000C3CAD" w:rsidP="000C3CAD">
      <w:pPr>
        <w:shd w:val="clear" w:color="auto" w:fill="FFFFFF"/>
        <w:spacing w:before="100" w:beforeAutospacing="1" w:after="100" w:afterAutospacing="1" w:line="270" w:lineRule="atLeast"/>
        <w:ind w:left="-360"/>
        <w:textAlignment w:val="top"/>
        <w:rPr>
          <w:rStyle w:val="rlbtext"/>
          <w:b/>
          <w:color w:val="333333"/>
        </w:rPr>
      </w:pPr>
      <w:r w:rsidRPr="000C3CAD">
        <w:rPr>
          <w:rStyle w:val="rlbtext"/>
          <w:b/>
          <w:color w:val="333333"/>
        </w:rPr>
        <w:t xml:space="preserve">ALINAN KARARLAR </w:t>
      </w:r>
    </w:p>
    <w:p w14:paraId="59126FED" w14:textId="77777777" w:rsidR="000C3CAD" w:rsidRPr="000C3CAD" w:rsidRDefault="000C3CAD" w:rsidP="000C3CAD">
      <w:pPr>
        <w:pStyle w:val="ListeParagraf"/>
        <w:numPr>
          <w:ilvl w:val="0"/>
          <w:numId w:val="2"/>
        </w:numPr>
        <w:shd w:val="clear" w:color="auto" w:fill="FFFFFF"/>
        <w:spacing w:line="270" w:lineRule="atLeast"/>
        <w:textAlignment w:val="top"/>
        <w:rPr>
          <w:b/>
          <w:color w:val="333333"/>
        </w:rPr>
      </w:pPr>
      <w:r w:rsidRPr="000C3CAD">
        <w:t xml:space="preserve">Toplantı </w:t>
      </w:r>
      <w:r w:rsidR="0027649D">
        <w:t xml:space="preserve">Mdr. Yrd. </w:t>
      </w:r>
      <w:r w:rsidR="00D547D5">
        <w:t>…………………</w:t>
      </w:r>
      <w:r w:rsidR="0027649D">
        <w:t xml:space="preserve"> </w:t>
      </w:r>
      <w:r w:rsidR="000D5739" w:rsidRPr="000C3CAD">
        <w:t>başkanlığında, iyi</w:t>
      </w:r>
      <w:r w:rsidRPr="000C3CAD">
        <w:t xml:space="preserve"> dilek ve temennileri ile başladı.</w:t>
      </w:r>
    </w:p>
    <w:p w14:paraId="335CCCF6" w14:textId="77777777" w:rsidR="000C3CAD" w:rsidRPr="00156215" w:rsidRDefault="000C3CAD" w:rsidP="000C3CAD">
      <w:pPr>
        <w:pStyle w:val="ListeParagraf"/>
        <w:numPr>
          <w:ilvl w:val="0"/>
          <w:numId w:val="2"/>
        </w:numPr>
        <w:tabs>
          <w:tab w:val="left" w:pos="5387"/>
        </w:tabs>
        <w:jc w:val="both"/>
        <w:rPr>
          <w:b/>
        </w:rPr>
      </w:pPr>
      <w:r w:rsidRPr="00156215">
        <w:t xml:space="preserve">Birinci döneme ait zümre kararları BT </w:t>
      </w:r>
      <w:r w:rsidR="000D5739" w:rsidRPr="00156215">
        <w:t xml:space="preserve">Öğretmeni </w:t>
      </w:r>
      <w:r w:rsidR="00D547D5">
        <w:t>……………………</w:t>
      </w:r>
      <w:r w:rsidRPr="00156215">
        <w:t xml:space="preserve"> tarafından okundu, Müdür Yardımcısı </w:t>
      </w:r>
      <w:r w:rsidR="00D547D5">
        <w:rPr>
          <w:bCs/>
        </w:rPr>
        <w:t>………………..</w:t>
      </w:r>
      <w:r w:rsidRPr="00156215">
        <w:t xml:space="preserve"> tarafından incelendi, değerlendirildi. Alınan kararlara uyulduğu herhangi bir sorunun olmadığı, </w:t>
      </w:r>
      <w:r w:rsidRPr="00156215">
        <w:rPr>
          <w:bCs/>
        </w:rPr>
        <w:t xml:space="preserve">I.Dönemi genel olarak verimli ve başarılı geçtiği, Bilişim Teknolojileri dersi konularının yeterince işlendiği ve öğrencilerin derse karşı ilgilerinin iyi olduğu </w:t>
      </w:r>
      <w:r w:rsidRPr="00156215">
        <w:t>belirlendi.</w:t>
      </w:r>
    </w:p>
    <w:p w14:paraId="0A2FC87F" w14:textId="77777777" w:rsidR="000C3CAD" w:rsidRPr="00156215" w:rsidRDefault="000C3CAD" w:rsidP="000C3CAD">
      <w:pPr>
        <w:pStyle w:val="ListeParagraf"/>
        <w:numPr>
          <w:ilvl w:val="0"/>
          <w:numId w:val="2"/>
        </w:numPr>
        <w:tabs>
          <w:tab w:val="left" w:pos="5387"/>
        </w:tabs>
        <w:jc w:val="both"/>
      </w:pPr>
      <w:r w:rsidRPr="00156215">
        <w:t>Ders konularının işlenmesinde öğrencilerin derse katılmaları ve daha aktif olabilmelerini sağlamak için anlatım, soru-cevap, tartışma ve gösterip uygulama yöntemlerinin</w:t>
      </w:r>
      <w:r w:rsidR="00DF0B2A">
        <w:t xml:space="preserve"> ve interaktif web 2.0 araçlarının </w:t>
      </w:r>
      <w:r w:rsidR="00396353">
        <w:t>kullan</w:t>
      </w:r>
      <w:r w:rsidR="004F06C9" w:rsidRPr="00156215">
        <w:t xml:space="preserve">masına, </w:t>
      </w:r>
      <w:r w:rsidRPr="00156215">
        <w:t>karar verildi.</w:t>
      </w:r>
      <w:r w:rsidR="00DF0B2A">
        <w:t xml:space="preserve"> B</w:t>
      </w:r>
      <w:r w:rsidR="00396353">
        <w:t>t sınıfının olmamasından kaynaklı ders işleniş esnasında çok fazla uygulama yapılamadığı belirtildi.</w:t>
      </w:r>
    </w:p>
    <w:p w14:paraId="662B5C6B" w14:textId="77777777" w:rsidR="000C3CAD" w:rsidRPr="00156215" w:rsidRDefault="000C3CAD" w:rsidP="000C3CAD">
      <w:pPr>
        <w:pStyle w:val="ListeParagraf"/>
        <w:numPr>
          <w:ilvl w:val="0"/>
          <w:numId w:val="2"/>
        </w:numPr>
        <w:tabs>
          <w:tab w:val="left" w:pos="5387"/>
        </w:tabs>
        <w:jc w:val="both"/>
      </w:pPr>
      <w:r w:rsidRPr="00156215">
        <w:t>Başarı ortalamalarının ikinci dönemde yükseltilmesi için;</w:t>
      </w:r>
    </w:p>
    <w:p w14:paraId="28855C20" w14:textId="77777777" w:rsidR="000C3CAD" w:rsidRPr="00156215" w:rsidRDefault="000C3CAD" w:rsidP="000C3CAD">
      <w:pPr>
        <w:tabs>
          <w:tab w:val="left" w:pos="900"/>
        </w:tabs>
        <w:ind w:left="360"/>
        <w:jc w:val="both"/>
      </w:pPr>
      <w:r w:rsidRPr="00156215">
        <w:t>-Başarısız öğrencilerin tespiti, başarısızlık nedenlerinin araştırılması, bu öğrencilere dersin sevdirilmesi sağlanmasına</w:t>
      </w:r>
    </w:p>
    <w:p w14:paraId="1F2BF6A4" w14:textId="77777777" w:rsidR="000C3CAD" w:rsidRPr="00156215" w:rsidRDefault="000C3CAD" w:rsidP="000C3CAD">
      <w:pPr>
        <w:ind w:left="360"/>
        <w:jc w:val="both"/>
      </w:pPr>
      <w:r w:rsidRPr="00156215">
        <w:t>-Dersin içeriğine göre günlük hayatta kullanılabilecek uygulamalar yapılarak öğrencinin ilgisi derse daha fazla yoğunlaşmasının sağlanmasına</w:t>
      </w:r>
    </w:p>
    <w:p w14:paraId="74A1C233" w14:textId="77777777" w:rsidR="000C3CAD" w:rsidRDefault="000C3CAD" w:rsidP="000C3CAD">
      <w:pPr>
        <w:ind w:left="360"/>
        <w:jc w:val="both"/>
      </w:pPr>
      <w:r w:rsidRPr="00156215">
        <w:t>-I.Dönemde olduğu gibi öğrencilerin derse hazırlıklı gelmesinin sağlanmasına karar verildi.</w:t>
      </w:r>
    </w:p>
    <w:p w14:paraId="7CA40972" w14:textId="77777777" w:rsidR="00347489" w:rsidRPr="00156215" w:rsidRDefault="00347489" w:rsidP="000C3CAD">
      <w:pPr>
        <w:ind w:left="360"/>
        <w:jc w:val="both"/>
      </w:pPr>
      <w:r>
        <w:t>-Öğrencilerin kodlama becerilerinin gelişebilmesi için analitik düşünmeye yönelik etkinliklere ağırlık verilmesi kararlaştırıldı.</w:t>
      </w:r>
    </w:p>
    <w:p w14:paraId="3C0B6269" w14:textId="77777777" w:rsidR="000C3CAD" w:rsidRPr="00127F17" w:rsidRDefault="000C3CAD" w:rsidP="000C3CAD">
      <w:pPr>
        <w:pStyle w:val="ListeParagraf"/>
        <w:numPr>
          <w:ilvl w:val="0"/>
          <w:numId w:val="2"/>
        </w:numPr>
        <w:shd w:val="clear" w:color="auto" w:fill="FFFFFF"/>
        <w:spacing w:line="270" w:lineRule="atLeast"/>
        <w:textAlignment w:val="top"/>
        <w:rPr>
          <w:b/>
          <w:color w:val="333333"/>
        </w:rPr>
      </w:pPr>
      <w:r w:rsidRPr="00156215">
        <w:t>Eğitim ve öğretimde başarının veli-öğrenci işbirliğinden doğduğu bu nedenle devamsız, başarısız öğrencilerin yönlendirilmesi, velilerin bundan haberdar edilmesine karar verildi.</w:t>
      </w:r>
    </w:p>
    <w:p w14:paraId="2B71DE09" w14:textId="52C8C11D" w:rsidR="00127F17" w:rsidRPr="00127F17" w:rsidRDefault="00127F17" w:rsidP="00127F17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suppressAutoHyphens/>
        <w:jc w:val="both"/>
        <w:rPr>
          <w:bCs/>
        </w:rPr>
      </w:pPr>
      <w:r>
        <w:rPr>
          <w:color w:val="000000"/>
        </w:rPr>
        <w:t>Maarif modelin bilişim teknolojileri ve yazılım dersinin 5. ve 6. sınıfta programında yenilik ve değişikliklerin incelenerek dersin genel amaçları tekrar gözden geçirildi. 2025 – 2026 yılın</w:t>
      </w:r>
      <w:r w:rsidR="00257537">
        <w:rPr>
          <w:color w:val="000000"/>
        </w:rPr>
        <w:t xml:space="preserve">ın ilk döneminden itibaren </w:t>
      </w:r>
      <w:r>
        <w:rPr>
          <w:color w:val="000000"/>
        </w:rPr>
        <w:t>5. sınıflarda maarif modele göre hazırlanan öğretim programı kullanıl</w:t>
      </w:r>
      <w:r w:rsidR="00257537">
        <w:rPr>
          <w:color w:val="000000"/>
        </w:rPr>
        <w:t>maya başlandı.</w:t>
      </w:r>
      <w:r>
        <w:rPr>
          <w:color w:val="000000"/>
        </w:rPr>
        <w:t xml:space="preserve"> Önümüzdeki sene bu program 6. sınıflarda uygulanacak olup, bu sene 6. sınıflarda eski programa göre dersler işlenecektir. </w:t>
      </w:r>
      <w:r w:rsidRPr="00127F17">
        <w:rPr>
          <w:bCs/>
          <w:color w:val="000000"/>
        </w:rPr>
        <w:t>5. Sınıflarda ders işlenişleri ve değerlendirme ölçekleri maarif modele uygunluğu tekrar gözden geçirilmesi ve eksiklik varsa tamamlanmasına karar verildi.</w:t>
      </w:r>
    </w:p>
    <w:p w14:paraId="1BCB23B3" w14:textId="77777777" w:rsidR="000C3CAD" w:rsidRPr="00156215" w:rsidRDefault="000C3CAD" w:rsidP="000C3CAD">
      <w:pPr>
        <w:pStyle w:val="ListeParagraf"/>
        <w:numPr>
          <w:ilvl w:val="0"/>
          <w:numId w:val="2"/>
        </w:numPr>
        <w:tabs>
          <w:tab w:val="left" w:pos="5387"/>
        </w:tabs>
        <w:jc w:val="both"/>
        <w:rPr>
          <w:b/>
        </w:rPr>
      </w:pPr>
      <w:r w:rsidRPr="00156215">
        <w:t>Atatürkçülük ile ilgili konular I. Dönemde olduğu gibi milli bayramlarda ve genel olarak da her fırsatta derslerde işlenmesine karar verildi.</w:t>
      </w:r>
    </w:p>
    <w:p w14:paraId="5B253D6D" w14:textId="5ECA84A1" w:rsidR="000C3CAD" w:rsidRPr="00156215" w:rsidRDefault="000C3CAD" w:rsidP="000C3CAD">
      <w:pPr>
        <w:pStyle w:val="ListeParagraf"/>
        <w:numPr>
          <w:ilvl w:val="0"/>
          <w:numId w:val="2"/>
        </w:numPr>
        <w:tabs>
          <w:tab w:val="left" w:pos="5387"/>
        </w:tabs>
        <w:jc w:val="both"/>
        <w:rPr>
          <w:b/>
        </w:rPr>
      </w:pPr>
      <w:r w:rsidRPr="00156215">
        <w:t xml:space="preserve">Bilişim Teknolojileri ve Yazılım dersinde </w:t>
      </w:r>
      <w:r w:rsidR="00362637">
        <w:t>I</w:t>
      </w:r>
      <w:r w:rsidRPr="00156215">
        <w:t xml:space="preserve">. Dönemde olduğu gibi </w:t>
      </w:r>
      <w:r w:rsidR="00A11589">
        <w:t>iki</w:t>
      </w:r>
      <w:r w:rsidRPr="00156215">
        <w:t xml:space="preserve"> yazılı ve </w:t>
      </w:r>
      <w:r w:rsidR="00A11589">
        <w:t>iki</w:t>
      </w:r>
      <w:r w:rsidRPr="00156215">
        <w:t xml:space="preserve"> derse </w:t>
      </w:r>
      <w:r w:rsidR="00A37C92" w:rsidRPr="00156215">
        <w:t>katılım notunun</w:t>
      </w:r>
      <w:r w:rsidRPr="00156215">
        <w:t xml:space="preserve"> verilmesine, i</w:t>
      </w:r>
      <w:r w:rsidRPr="00156215">
        <w:rPr>
          <w:bCs/>
        </w:rPr>
        <w:t xml:space="preserve">kinci dönem sınavlarının </w:t>
      </w:r>
      <w:r w:rsidR="006D0ECC">
        <w:rPr>
          <w:bCs/>
        </w:rPr>
        <w:t>30</w:t>
      </w:r>
      <w:r w:rsidR="00664157">
        <w:rPr>
          <w:bCs/>
        </w:rPr>
        <w:t xml:space="preserve"> Mart</w:t>
      </w:r>
      <w:r w:rsidR="006D0ECC">
        <w:rPr>
          <w:bCs/>
        </w:rPr>
        <w:t xml:space="preserve"> – 10 Nisan</w:t>
      </w:r>
      <w:r w:rsidRPr="00156215">
        <w:rPr>
          <w:bCs/>
        </w:rPr>
        <w:t xml:space="preserve"> ve </w:t>
      </w:r>
      <w:r w:rsidR="006D0ECC">
        <w:rPr>
          <w:bCs/>
        </w:rPr>
        <w:t>1</w:t>
      </w:r>
      <w:r w:rsidR="00DF0B2A">
        <w:rPr>
          <w:bCs/>
        </w:rPr>
        <w:t xml:space="preserve"> </w:t>
      </w:r>
      <w:r w:rsidR="007361D8">
        <w:rPr>
          <w:bCs/>
        </w:rPr>
        <w:t>-</w:t>
      </w:r>
      <w:r w:rsidR="00DF0B2A">
        <w:rPr>
          <w:bCs/>
        </w:rPr>
        <w:t xml:space="preserve"> </w:t>
      </w:r>
      <w:r w:rsidR="006D0ECC">
        <w:rPr>
          <w:bCs/>
        </w:rPr>
        <w:t>12</w:t>
      </w:r>
      <w:r w:rsidR="00664157">
        <w:rPr>
          <w:bCs/>
        </w:rPr>
        <w:t xml:space="preserve"> </w:t>
      </w:r>
      <w:r w:rsidR="006D0ECC">
        <w:rPr>
          <w:bCs/>
        </w:rPr>
        <w:t>Haziran</w:t>
      </w:r>
      <w:r w:rsidRPr="00156215">
        <w:rPr>
          <w:bCs/>
        </w:rPr>
        <w:t xml:space="preserve"> </w:t>
      </w:r>
      <w:r w:rsidR="00664157">
        <w:rPr>
          <w:bCs/>
        </w:rPr>
        <w:t>tarihlerinde</w:t>
      </w:r>
      <w:r w:rsidR="0098168F">
        <w:rPr>
          <w:bCs/>
        </w:rPr>
        <w:t xml:space="preserve"> yapılmasına</w:t>
      </w:r>
      <w:r w:rsidR="00664157">
        <w:rPr>
          <w:bCs/>
        </w:rPr>
        <w:t xml:space="preserve"> </w:t>
      </w:r>
      <w:r w:rsidRPr="00156215">
        <w:rPr>
          <w:bCs/>
        </w:rPr>
        <w:t>karar verildi.</w:t>
      </w:r>
      <w:r w:rsidR="00812710">
        <w:rPr>
          <w:bCs/>
        </w:rPr>
        <w:t xml:space="preserve"> Bilişim teknolojileri ve yazılım dersinden proje ödevi alan öğrenciler var ise ilk dönem belirtilen proje konularının öğrencilere sunularak, bu konulardan bir proje ödevi yapmasına karar verildi.</w:t>
      </w:r>
    </w:p>
    <w:p w14:paraId="3EB26FAA" w14:textId="77777777" w:rsidR="000C3CAD" w:rsidRPr="00156215" w:rsidRDefault="000C3CAD" w:rsidP="000C3CAD">
      <w:pPr>
        <w:pStyle w:val="ListeParagraf"/>
        <w:numPr>
          <w:ilvl w:val="0"/>
          <w:numId w:val="2"/>
        </w:numPr>
        <w:tabs>
          <w:tab w:val="left" w:pos="5387"/>
        </w:tabs>
        <w:jc w:val="both"/>
        <w:rPr>
          <w:b/>
        </w:rPr>
      </w:pPr>
      <w:r w:rsidRPr="00156215">
        <w:t xml:space="preserve">Okul Web </w:t>
      </w:r>
      <w:r w:rsidR="00A37C92" w:rsidRPr="00156215">
        <w:t xml:space="preserve">Sayfası, </w:t>
      </w:r>
      <w:r w:rsidR="00161F4B">
        <w:t xml:space="preserve">okulda yapılan etkinliklerden bahsedilerek </w:t>
      </w:r>
      <w:r w:rsidR="00A37C92">
        <w:t>sürekli</w:t>
      </w:r>
      <w:r w:rsidR="00317BFB">
        <w:t xml:space="preserve"> güncel tutulmasına</w:t>
      </w:r>
      <w:r w:rsidRPr="00156215">
        <w:t xml:space="preserve"> karar verildi.</w:t>
      </w:r>
    </w:p>
    <w:p w14:paraId="5E72AA44" w14:textId="50F50C2B" w:rsidR="000C3CAD" w:rsidRPr="009C2ED4" w:rsidRDefault="000C3CAD" w:rsidP="000C3CAD">
      <w:pPr>
        <w:pStyle w:val="ListeParagraf"/>
        <w:numPr>
          <w:ilvl w:val="0"/>
          <w:numId w:val="2"/>
        </w:numPr>
        <w:tabs>
          <w:tab w:val="left" w:pos="5387"/>
        </w:tabs>
        <w:jc w:val="both"/>
        <w:rPr>
          <w:b/>
        </w:rPr>
      </w:pPr>
      <w:r w:rsidRPr="00156215">
        <w:t>Bilişim Teknolojileri sınıfının kullanılması konusunda diğer zümre öğretmenleriyle işbirliği yapılmasına, ayrıca öğretmenlere E</w:t>
      </w:r>
      <w:r w:rsidR="00A37C92">
        <w:t>BA</w:t>
      </w:r>
      <w:r w:rsidR="00A03BD5">
        <w:t xml:space="preserve"> ve MEBİ</w:t>
      </w:r>
      <w:r w:rsidRPr="00156215">
        <w:t xml:space="preserve"> ku</w:t>
      </w:r>
      <w:r w:rsidR="00DF0B2A">
        <w:t>llanımında rehberlik yapılarak öğretmenlerin EBA</w:t>
      </w:r>
      <w:r w:rsidR="00A03BD5">
        <w:t xml:space="preserve"> ve MEBİ</w:t>
      </w:r>
      <w:r w:rsidR="00DF0B2A">
        <w:t>’y</w:t>
      </w:r>
      <w:r w:rsidR="00A03BD5">
        <w:t>i</w:t>
      </w:r>
      <w:r w:rsidR="00DF0B2A">
        <w:t xml:space="preserve"> daha etkin kullanmalarının sağlanmasına</w:t>
      </w:r>
      <w:r>
        <w:t xml:space="preserve"> karar verildi.</w:t>
      </w:r>
    </w:p>
    <w:p w14:paraId="1D982B77" w14:textId="5B84FF7E" w:rsidR="009C2ED4" w:rsidRPr="00156215" w:rsidRDefault="009C2ED4" w:rsidP="000C3CAD">
      <w:pPr>
        <w:pStyle w:val="ListeParagraf"/>
        <w:numPr>
          <w:ilvl w:val="0"/>
          <w:numId w:val="2"/>
        </w:numPr>
        <w:tabs>
          <w:tab w:val="left" w:pos="5387"/>
        </w:tabs>
        <w:jc w:val="both"/>
        <w:rPr>
          <w:b/>
        </w:rPr>
      </w:pPr>
      <w:r>
        <w:t>Yerelde yapılacak olan 2 tane robot yarışması için hangi kategoride katılacağı ve öğrencilerin belirlenip çalışılmasına karar verildi. Aynı zamanda meb robot yarışması için aynı ekip ve kategorilerde yarışmaya girilmesine kararlaştırıldı.</w:t>
      </w:r>
    </w:p>
    <w:p w14:paraId="6FFAE6EA" w14:textId="77777777" w:rsidR="000C3CAD" w:rsidRPr="00156215" w:rsidRDefault="00DF0B2A" w:rsidP="000C3CAD">
      <w:pPr>
        <w:pStyle w:val="ListeParagraf"/>
        <w:numPr>
          <w:ilvl w:val="0"/>
          <w:numId w:val="2"/>
        </w:numPr>
        <w:tabs>
          <w:tab w:val="left" w:pos="5387"/>
        </w:tabs>
        <w:jc w:val="both"/>
        <w:rPr>
          <w:b/>
        </w:rPr>
      </w:pPr>
      <w:r>
        <w:t xml:space="preserve">20.. – </w:t>
      </w:r>
      <w:r w:rsidR="000C3CAD" w:rsidRPr="00156215">
        <w:t>20</w:t>
      </w:r>
      <w:r>
        <w:t>..</w:t>
      </w:r>
      <w:r w:rsidR="000C3CAD" w:rsidRPr="00156215">
        <w:t xml:space="preserve"> </w:t>
      </w:r>
      <w:r w:rsidR="00B24F56">
        <w:t>Eğitim-</w:t>
      </w:r>
      <w:r w:rsidR="000C3CAD" w:rsidRPr="00156215">
        <w:t>öğretim yılı II. Döneminin okulumuza ve Türk Milli Eğitimine başarı kazandırması dileğinde bulunuldu.</w:t>
      </w:r>
    </w:p>
    <w:p w14:paraId="077994A6" w14:textId="77777777" w:rsidR="000C3CAD" w:rsidRPr="000C3CAD" w:rsidRDefault="000C3CAD" w:rsidP="000C3CAD">
      <w:pPr>
        <w:pStyle w:val="ListeParagraf"/>
        <w:numPr>
          <w:ilvl w:val="0"/>
          <w:numId w:val="2"/>
        </w:numPr>
        <w:tabs>
          <w:tab w:val="left" w:pos="5387"/>
        </w:tabs>
        <w:jc w:val="both"/>
        <w:rPr>
          <w:rStyle w:val="rlbtext"/>
          <w:b/>
        </w:rPr>
      </w:pPr>
      <w:r w:rsidRPr="00156215">
        <w:t xml:space="preserve">Toplantı </w:t>
      </w:r>
      <w:r w:rsidR="00D07373">
        <w:t xml:space="preserve">Md.Yrd. </w:t>
      </w:r>
      <w:r w:rsidR="00D547D5">
        <w:t>………………..</w:t>
      </w:r>
      <w:r w:rsidR="00DC2E00">
        <w:t xml:space="preserve"> </w:t>
      </w:r>
      <w:r w:rsidRPr="00156215">
        <w:t>başkanlığında bit</w:t>
      </w:r>
      <w:r>
        <w:t>ir</w:t>
      </w:r>
      <w:r w:rsidRPr="00156215">
        <w:t>ildi.</w:t>
      </w:r>
    </w:p>
    <w:p w14:paraId="5E485EAC" w14:textId="77777777" w:rsidR="005F37A1" w:rsidRDefault="005F37A1" w:rsidP="005F37A1">
      <w:pPr>
        <w:spacing w:line="360" w:lineRule="auto"/>
      </w:pPr>
    </w:p>
    <w:p w14:paraId="1964D96F" w14:textId="77777777" w:rsidR="005F37A1" w:rsidRDefault="005F37A1" w:rsidP="005F37A1">
      <w:pPr>
        <w:spacing w:line="360" w:lineRule="auto"/>
      </w:pPr>
    </w:p>
    <w:p w14:paraId="4CF62ED8" w14:textId="77777777" w:rsidR="005F37A1" w:rsidRDefault="00DC2E00" w:rsidP="005F37A1">
      <w:pPr>
        <w:spacing w:line="360" w:lineRule="auto"/>
      </w:pPr>
      <w:r>
        <w:t xml:space="preserve">   </w:t>
      </w:r>
      <w:r w:rsidR="00D547D5">
        <w:t>…………………</w:t>
      </w:r>
      <w:r w:rsidR="00103808">
        <w:tab/>
      </w:r>
      <w:r w:rsidR="00103808">
        <w:tab/>
      </w:r>
      <w:r w:rsidR="00103808">
        <w:tab/>
      </w:r>
      <w:r w:rsidR="00103808">
        <w:tab/>
      </w:r>
      <w:r w:rsidR="00103808">
        <w:tab/>
      </w:r>
      <w:r w:rsidR="00103808">
        <w:tab/>
      </w:r>
      <w:r w:rsidR="00103808">
        <w:tab/>
      </w:r>
      <w:r w:rsidR="00D547D5">
        <w:t>……………………….</w:t>
      </w:r>
    </w:p>
    <w:p w14:paraId="1B70052A" w14:textId="77777777" w:rsidR="005F37A1" w:rsidRDefault="005F37A1" w:rsidP="005F37A1">
      <w:pPr>
        <w:tabs>
          <w:tab w:val="left" w:pos="2943"/>
          <w:tab w:val="left" w:pos="5920"/>
        </w:tabs>
        <w:spacing w:line="360" w:lineRule="auto"/>
      </w:pPr>
      <w:r>
        <w:t xml:space="preserve">  Müdür Yardımcı</w:t>
      </w:r>
      <w:r w:rsidR="00103808">
        <w:t xml:space="preserve">sı                   </w:t>
      </w:r>
      <w:r w:rsidR="00103808">
        <w:tab/>
        <w:t>Bilişim Teknolojileri Öğretmeni</w:t>
      </w:r>
    </w:p>
    <w:p w14:paraId="3382D6EE" w14:textId="77777777" w:rsidR="005F37A1" w:rsidRDefault="005F37A1" w:rsidP="005F37A1">
      <w:pPr>
        <w:spacing w:line="360" w:lineRule="auto"/>
      </w:pPr>
    </w:p>
    <w:p w14:paraId="3D7C248E" w14:textId="77777777" w:rsidR="005F37A1" w:rsidRDefault="00161AA5" w:rsidP="005F37A1">
      <w:pPr>
        <w:spacing w:line="360" w:lineRule="auto"/>
        <w:ind w:left="2832" w:firstLine="708"/>
      </w:pPr>
      <w:r>
        <w:t xml:space="preserve">      ...02.20..</w:t>
      </w:r>
    </w:p>
    <w:p w14:paraId="5E9328FC" w14:textId="77777777" w:rsidR="005F37A1" w:rsidRDefault="005F37A1" w:rsidP="005F37A1">
      <w:pPr>
        <w:spacing w:line="360" w:lineRule="auto"/>
        <w:ind w:left="2832" w:firstLine="708"/>
      </w:pPr>
    </w:p>
    <w:p w14:paraId="4E983DBD" w14:textId="77777777" w:rsidR="005F37A1" w:rsidRDefault="00DC2E00" w:rsidP="005F37A1">
      <w:pPr>
        <w:spacing w:line="360" w:lineRule="auto"/>
      </w:pPr>
      <w:r>
        <w:t xml:space="preserve">                                                              </w:t>
      </w:r>
      <w:r w:rsidR="00D547D5">
        <w:t>………………</w:t>
      </w:r>
    </w:p>
    <w:p w14:paraId="41854E9B" w14:textId="77777777" w:rsidR="00A52D7D" w:rsidRPr="000C3CAD" w:rsidRDefault="005F37A1" w:rsidP="005F37A1">
      <w:pPr>
        <w:spacing w:line="360" w:lineRule="auto"/>
        <w:ind w:left="2832" w:firstLine="708"/>
      </w:pPr>
      <w:r>
        <w:t xml:space="preserve">    Okul Müdürü</w:t>
      </w:r>
    </w:p>
    <w:sectPr w:rsidR="00A52D7D" w:rsidRPr="000C3CAD" w:rsidSect="005F37A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-"/>
      <w:lvlJc w:val="left"/>
      <w:pPr>
        <w:tabs>
          <w:tab w:val="num" w:pos="454"/>
        </w:tabs>
        <w:ind w:left="0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6374C"/>
    <w:multiLevelType w:val="hybridMultilevel"/>
    <w:tmpl w:val="5D3C5CEE"/>
    <w:lvl w:ilvl="0" w:tplc="1CBE0E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371E5"/>
    <w:multiLevelType w:val="multilevel"/>
    <w:tmpl w:val="3A02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72DBD"/>
    <w:multiLevelType w:val="hybridMultilevel"/>
    <w:tmpl w:val="62582C62"/>
    <w:lvl w:ilvl="0" w:tplc="6C043310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89750272">
    <w:abstractNumId w:val="2"/>
  </w:num>
  <w:num w:numId="2" w16cid:durableId="1078676272">
    <w:abstractNumId w:val="3"/>
  </w:num>
  <w:num w:numId="3" w16cid:durableId="1593275006">
    <w:abstractNumId w:val="1"/>
  </w:num>
  <w:num w:numId="4" w16cid:durableId="64208302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1D1"/>
    <w:rsid w:val="000849D5"/>
    <w:rsid w:val="000C3CAD"/>
    <w:rsid w:val="000D5739"/>
    <w:rsid w:val="00103808"/>
    <w:rsid w:val="00127F17"/>
    <w:rsid w:val="00161AA5"/>
    <w:rsid w:val="00161F4B"/>
    <w:rsid w:val="00194D69"/>
    <w:rsid w:val="00257537"/>
    <w:rsid w:val="0027649D"/>
    <w:rsid w:val="002A0978"/>
    <w:rsid w:val="00317BFB"/>
    <w:rsid w:val="00347489"/>
    <w:rsid w:val="00362637"/>
    <w:rsid w:val="00396353"/>
    <w:rsid w:val="003F645C"/>
    <w:rsid w:val="004359C6"/>
    <w:rsid w:val="0044689D"/>
    <w:rsid w:val="004A6A13"/>
    <w:rsid w:val="004A7C3F"/>
    <w:rsid w:val="004F06C9"/>
    <w:rsid w:val="005527D1"/>
    <w:rsid w:val="005F37A1"/>
    <w:rsid w:val="00612D0C"/>
    <w:rsid w:val="00664157"/>
    <w:rsid w:val="006D0ECC"/>
    <w:rsid w:val="007361D8"/>
    <w:rsid w:val="00754191"/>
    <w:rsid w:val="00764E00"/>
    <w:rsid w:val="007B5275"/>
    <w:rsid w:val="007F2F1B"/>
    <w:rsid w:val="00812710"/>
    <w:rsid w:val="00872BE4"/>
    <w:rsid w:val="009115FF"/>
    <w:rsid w:val="009715AD"/>
    <w:rsid w:val="0098168F"/>
    <w:rsid w:val="009B7E94"/>
    <w:rsid w:val="009C2ED4"/>
    <w:rsid w:val="00A03BD5"/>
    <w:rsid w:val="00A11589"/>
    <w:rsid w:val="00A26AC8"/>
    <w:rsid w:val="00A3395C"/>
    <w:rsid w:val="00A37C92"/>
    <w:rsid w:val="00A52D7D"/>
    <w:rsid w:val="00A87664"/>
    <w:rsid w:val="00AD572B"/>
    <w:rsid w:val="00AF6B78"/>
    <w:rsid w:val="00B24F56"/>
    <w:rsid w:val="00BC13BB"/>
    <w:rsid w:val="00C95FB5"/>
    <w:rsid w:val="00CC6671"/>
    <w:rsid w:val="00D07373"/>
    <w:rsid w:val="00D401D1"/>
    <w:rsid w:val="00D547D5"/>
    <w:rsid w:val="00DC2E00"/>
    <w:rsid w:val="00DF0B2A"/>
    <w:rsid w:val="00F415D9"/>
    <w:rsid w:val="00FA2B73"/>
    <w:rsid w:val="00FC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3640"/>
  <w15:docId w15:val="{61EB2AF7-735C-4114-8D9A-216EF63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stext">
    <w:name w:val="ms_text"/>
    <w:basedOn w:val="VarsaylanParagrafYazTipi"/>
    <w:rsid w:val="000C3CAD"/>
  </w:style>
  <w:style w:type="character" w:customStyle="1" w:styleId="rlbbuttontext">
    <w:name w:val="rlbbuttontext"/>
    <w:basedOn w:val="VarsaylanParagrafYazTipi"/>
    <w:rsid w:val="000C3CAD"/>
  </w:style>
  <w:style w:type="character" w:customStyle="1" w:styleId="rlbtext">
    <w:name w:val="rlbtext"/>
    <w:basedOn w:val="VarsaylanParagrafYazTipi"/>
    <w:rsid w:val="000C3CAD"/>
  </w:style>
  <w:style w:type="paragraph" w:styleId="ListeParagraf">
    <w:name w:val="List Paragraph"/>
    <w:basedOn w:val="Normal"/>
    <w:uiPriority w:val="34"/>
    <w:qFormat/>
    <w:rsid w:val="000C3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4983">
              <w:marLeft w:val="450"/>
              <w:marRight w:val="0"/>
              <w:marTop w:val="0"/>
              <w:marBottom w:val="0"/>
              <w:divBdr>
                <w:top w:val="single" w:sz="6" w:space="0" w:color="8E8E8E"/>
                <w:left w:val="single" w:sz="6" w:space="0" w:color="8E8E8E"/>
                <w:bottom w:val="single" w:sz="6" w:space="0" w:color="8E8E8E"/>
                <w:right w:val="single" w:sz="6" w:space="0" w:color="8E8E8E"/>
              </w:divBdr>
            </w:div>
          </w:divsChild>
        </w:div>
      </w:divsChild>
    </w:div>
    <w:div w:id="1816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&amp; D</dc:creator>
  <cp:keywords/>
  <dc:description/>
  <cp:lastModifiedBy>User</cp:lastModifiedBy>
  <cp:revision>54</cp:revision>
  <dcterms:created xsi:type="dcterms:W3CDTF">2018-02-06T17:42:00Z</dcterms:created>
  <dcterms:modified xsi:type="dcterms:W3CDTF">2026-02-25T07:08:00Z</dcterms:modified>
</cp:coreProperties>
</file>